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27851021">
      <w:pPr>
        <w:rPr>
          <w:sz w:val="32"/>
          <w:szCs w:val="32"/>
        </w:rPr>
      </w:pPr>
      <w:r w:rsidR="00D02354">
        <w:drawing>
          <wp:inline wp14:editId="5F55EE06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9cb87d1bee74cf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5F55EE06" w:rsidR="77DB3C5B">
        <w:rPr>
          <w:sz w:val="32"/>
          <w:szCs w:val="32"/>
        </w:rPr>
        <w:t>Psychology 20</w:t>
      </w:r>
      <w:r w:rsidRPr="5F55EE06" w:rsidR="7AA67852">
        <w:rPr>
          <w:sz w:val="32"/>
          <w:szCs w:val="32"/>
        </w:rPr>
        <w:t>.</w:t>
      </w:r>
      <w:r w:rsidRPr="5F55EE06" w:rsidR="7FC25DDE">
        <w:rPr>
          <w:sz w:val="32"/>
          <w:szCs w:val="32"/>
        </w:rPr>
        <w:t>9</w:t>
      </w:r>
      <w:r w:rsidRPr="5F55EE06" w:rsidR="03B826FA">
        <w:rPr>
          <w:sz w:val="32"/>
          <w:szCs w:val="32"/>
        </w:rPr>
        <w:t xml:space="preserve">                              </w:t>
      </w:r>
      <w:r>
        <w:tab/>
      </w:r>
      <w:r>
        <w:tab/>
      </w:r>
      <w:r>
        <w:tab/>
      </w:r>
      <w:r w:rsidRPr="5F55EE06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5F55EE06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5F55EE06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5AAB1E3E" w:rsidRDefault="00D02354" w14:paraId="0DAEE958" w14:textId="038EA38E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1A291C64" w:rsidR="19EDAF64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P20.9 Investigate contemporary social psychology issues.</w:t>
            </w:r>
          </w:p>
        </w:tc>
        <w:tc>
          <w:tcPr>
            <w:tcW w:w="3249" w:type="dxa"/>
            <w:tcMar/>
          </w:tcPr>
          <w:p w:rsidR="2AB0E56E" w:rsidP="1A291C64" w:rsidRDefault="2AB0E56E" w14:paraId="3D1F8E4B" w14:textId="38BD4A87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A291C64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1A291C64" w:rsidR="7A226EBD">
              <w:rPr>
                <w:rFonts w:ascii="Calibri" w:hAnsi="Calibri" w:cs="Calibri" w:asciiTheme="minorAscii" w:hAnsiTheme="minorAscii" w:cstheme="minorAscii"/>
              </w:rPr>
              <w:t>insightfully investigate contemporary social psychology issues.</w:t>
            </w:r>
          </w:p>
          <w:p w:rsidR="2AB0E56E" w:rsidP="6FF4A3F5" w:rsidRDefault="2AB0E56E" w14:paraId="24CC93A6" w14:textId="516BFB1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B0E56E" w:rsidP="6FF4A3F5" w:rsidRDefault="2AB0E56E" w14:paraId="10601C83" w14:textId="4AC75F32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FF4A3F5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0B0C425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F55EE06" w:rsidR="34E0D09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Conduct</w:t>
            </w:r>
            <w:r w:rsidRPr="5F55EE06" w:rsidR="7C42B52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5F55EE06" w:rsidR="34E0D09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 inquiry based on a contemporary social psychology issue. 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6FF4A3F5" w:rsidRDefault="00D02354" w14:paraId="13F467E4" w14:textId="3D97EE4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A291C64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1A291C64" w:rsidR="17CD5D02">
              <w:rPr>
                <w:rFonts w:ascii="Calibri" w:hAnsi="Calibri" w:cs="Calibri" w:asciiTheme="minorAscii" w:hAnsiTheme="minorAscii" w:cstheme="minorAscii"/>
              </w:rPr>
              <w:t xml:space="preserve"> investigate contemporary social psychology issues.</w:t>
            </w:r>
          </w:p>
          <w:p w:rsidR="00D02354" w:rsidP="4BF03B2B" w:rsidRDefault="00D02354" w14:paraId="008626A1" w14:textId="15BA9A1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6FF4A3F5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4211AA64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F55EE06" w:rsidR="4036D06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Evaluat</w:t>
            </w:r>
            <w:r w:rsidRPr="5F55EE06" w:rsidR="4BFFD37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ing</w:t>
            </w:r>
            <w:r w:rsidRPr="5F55EE06" w:rsidR="4036D06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dysfunctional behaviors (e.g., mood disorders, eating disorders, addictions, self-harm) and their impacts on </w:t>
            </w:r>
            <w:proofErr w:type="spellStart"/>
            <w:r w:rsidRPr="5F55EE06" w:rsidR="4036D06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behaviour</w:t>
            </w:r>
            <w:proofErr w:type="spellEnd"/>
            <w:r w:rsidRPr="5F55EE06" w:rsidR="4036D06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and social development.</w:t>
            </w:r>
          </w:p>
          <w:p w:rsidR="12E4088C" w:rsidP="5F55EE06" w:rsidRDefault="12E4088C" w14:paraId="553464E0" w14:textId="066A0F5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F55EE06" w:rsidR="12E4088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Investigat</w:t>
            </w:r>
            <w:r w:rsidRPr="5F55EE06" w:rsidR="6672CFC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ing</w:t>
            </w:r>
            <w:r w:rsidRPr="5F55EE06" w:rsidR="12E4088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possible consequences (e.g., physical inactivity, misuse of content, social skills) of extended daily use of screen time on one’s life.</w:t>
            </w:r>
          </w:p>
          <w:p w:rsidR="12E4088C" w:rsidP="5F55EE06" w:rsidRDefault="12E4088C" w14:paraId="77B35572" w14:textId="5DC5046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F55EE06" w:rsidR="12E4088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Investigat</w:t>
            </w:r>
            <w:r w:rsidRPr="5F55EE06" w:rsidR="6E77C5C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ing</w:t>
            </w:r>
            <w:r w:rsidRPr="5F55EE06" w:rsidR="12E4088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an area of work within the community that provides support for mental health (e.g., nurses, social workers, doctors, religious leaders, Elders, professors, counsellors).</w:t>
            </w:r>
          </w:p>
          <w:p w:rsidR="64108C76" w:rsidP="5F55EE06" w:rsidRDefault="64108C76" w14:paraId="4DAC09D2" w14:textId="00518FB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F55EE06" w:rsidR="64108C7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Analyz</w:t>
            </w:r>
            <w:r w:rsidRPr="5F55EE06" w:rsidR="0E4D110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ing</w:t>
            </w:r>
            <w:r w:rsidRPr="5F55EE06" w:rsidR="64108C7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the differences between equity and equality of condition and how society is shaped by these concepts.</w:t>
            </w:r>
          </w:p>
          <w:p w:rsidR="5AAB1E3E" w:rsidP="5F55EE06" w:rsidRDefault="5AAB1E3E" w14:paraId="502DD72C" w14:textId="669756FF">
            <w:pPr>
              <w:pStyle w:val="Normal"/>
              <w:ind w:left="0" w:firstLine="0"/>
              <w:rPr>
                <w:rFonts w:ascii="Calibri" w:hAnsi="Calibri" w:eastAsia="Calibri" w:cs="Times New Roman"/>
              </w:rPr>
            </w:pPr>
          </w:p>
          <w:p w:rsidR="5AAB1E3E" w:rsidP="5AAB1E3E" w:rsidRDefault="5AAB1E3E" w14:paraId="2D4651C5" w14:textId="713019A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5AAB1E3E" w:rsidP="5AAB1E3E" w:rsidRDefault="5AAB1E3E" w14:paraId="5859E030" w14:textId="014D8C0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4FADCC3" w:rsidP="5AAB1E3E" w:rsidRDefault="34FADCC3" w14:paraId="6552EF83" w14:textId="6DF378E1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AAB1E3E" w:rsidR="34FADCC3">
              <w:rPr>
                <w:rFonts w:ascii="Calibri" w:hAnsi="Calibri" w:cs="Calibri" w:asciiTheme="minorAscii" w:hAnsiTheme="minorAscii" w:cstheme="minorAscii"/>
              </w:rPr>
              <w:t xml:space="preserve">You support your investigation with relevant details </w:t>
            </w:r>
            <w:r w:rsidRPr="5AAB1E3E" w:rsidR="34FADCC3">
              <w:rPr>
                <w:rFonts w:ascii="Calibri" w:hAnsi="Calibri" w:cs="Calibri" w:asciiTheme="minorAscii" w:hAnsiTheme="minorAscii" w:cstheme="minorAscii"/>
              </w:rPr>
              <w:t>and</w:t>
            </w:r>
            <w:r w:rsidRPr="5AAB1E3E" w:rsidR="34FADCC3">
              <w:rPr>
                <w:rFonts w:ascii="Calibri" w:hAnsi="Calibri" w:cs="Calibri" w:asciiTheme="minorAscii" w:hAnsiTheme="minorAscii" w:cstheme="minorAscii"/>
              </w:rPr>
              <w:t xml:space="preserve"> examples. </w:t>
            </w: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Mar/>
          </w:tcPr>
          <w:p w:rsidRPr="00D02354" w:rsidR="00D02354" w:rsidP="1A291C64" w:rsidRDefault="00D02354" w14:paraId="51B08BA3" w14:textId="344EB9C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A291C64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1A291C64" w:rsidR="2A7293B4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1A291C64" w:rsidR="65167549">
              <w:rPr>
                <w:rFonts w:ascii="Calibri" w:hAnsi="Calibri" w:cs="Calibri" w:asciiTheme="minorAscii" w:hAnsiTheme="minorAscii" w:cstheme="minorAscii"/>
              </w:rPr>
              <w:t xml:space="preserve"> investigating contemporary social psychology issues.</w:t>
            </w:r>
          </w:p>
          <w:p w:rsidR="6FF4A3F5" w:rsidP="6FF4A3F5" w:rsidRDefault="6FF4A3F5" w14:paraId="7D69FA65" w14:textId="3136066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5F55EE06" w:rsidRDefault="683C5658" w14:paraId="72DCC2DF" w14:textId="1EDC0C7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F55EE06" w:rsidR="58BA8C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Review</w:t>
            </w:r>
            <w:r w:rsidRPr="5F55EE06" w:rsidR="6D2ACD4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ing</w:t>
            </w:r>
            <w:r w:rsidRPr="5F55EE06" w:rsidR="58BA8C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5F55EE06" w:rsidR="7C5DD82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dysfunctional behaviors (e.g., mood disorders, eating disorders, addictions, self-harm) and their impacts on </w:t>
            </w:r>
            <w:proofErr w:type="spellStart"/>
            <w:r w:rsidRPr="5F55EE06" w:rsidR="7C5DD82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behaviour</w:t>
            </w:r>
            <w:proofErr w:type="spellEnd"/>
            <w:r w:rsidRPr="5F55EE06" w:rsidR="7C5DD82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and social development.</w:t>
            </w:r>
          </w:p>
          <w:p w:rsidR="683C5658" w:rsidP="5F55EE06" w:rsidRDefault="683C5658" w14:paraId="1B9B8C88" w14:textId="7E8FFD4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F55EE06" w:rsidR="50F2A43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Brainstorm</w:t>
            </w:r>
            <w:r w:rsidRPr="5F55EE06" w:rsidR="189421B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ing</w:t>
            </w:r>
            <w:r w:rsidRPr="5F55EE06" w:rsidR="762DB24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5F55EE06" w:rsidR="7C5DD82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</w:t>
            </w:r>
            <w:r w:rsidRPr="5F55EE06" w:rsidR="7C5DD82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ossible consequences (e.g., physical inactivity, misuse of content, social skills) of extended daily use of screen time on one’s life.</w:t>
            </w:r>
          </w:p>
          <w:p w:rsidR="683C5658" w:rsidP="5F55EE06" w:rsidRDefault="683C5658" w14:paraId="00676018" w14:textId="276D319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F55EE06" w:rsidR="0E132C2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Research</w:t>
            </w:r>
            <w:r w:rsidRPr="5F55EE06" w:rsidR="5F1DF2E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ing</w:t>
            </w:r>
            <w:r w:rsidRPr="5F55EE06" w:rsidR="0E132C2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various areas</w:t>
            </w:r>
            <w:r w:rsidRPr="5F55EE06" w:rsidR="7C5DD82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of work within the community that provides support for mental health (e.g., nurses, social workers, doctors, religious leaders, Elders, professors, counsellors).</w:t>
            </w:r>
          </w:p>
          <w:p w:rsidR="683C5658" w:rsidP="5F55EE06" w:rsidRDefault="683C5658" w14:paraId="478E1491" w14:textId="70FE12F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F55EE06" w:rsidR="438458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Review</w:t>
            </w:r>
            <w:r w:rsidRPr="5F55EE06" w:rsidR="6C6DEBD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ing</w:t>
            </w:r>
            <w:r w:rsidRPr="5F55EE06" w:rsidR="438458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5F55EE06" w:rsidR="7C5DD82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the differences between equity and equality of condition and how society is shaped by these concepts.</w:t>
            </w:r>
          </w:p>
          <w:p w:rsidR="683C5658" w:rsidP="23897C14" w:rsidRDefault="683C5658" w14:paraId="45E556C4" w14:textId="77777777">
            <w:pPr>
              <w:pStyle w:val="Normal"/>
              <w:ind w:left="0"/>
              <w:rPr>
                <w:rFonts w:ascii="Calibri" w:hAnsi="Calibri" w:eastAsia="Calibri" w:cs="Times New Roman"/>
              </w:rPr>
            </w:pPr>
          </w:p>
          <w:p w:rsidR="683C5658" w:rsidP="23897C14" w:rsidRDefault="683C5658" w14:paraId="2BE4A645" w14:textId="5C58127B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1A291C64" w:rsidRDefault="00D02354" w14:paraId="3124245C" w14:textId="6AD9F6B7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A291C64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1A291C64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1A291C64" w:rsidR="76D3883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1A291C64" w:rsidR="709C3D18">
              <w:rPr>
                <w:rFonts w:ascii="Calibri" w:hAnsi="Calibri" w:cs="Calibri" w:asciiTheme="minorAscii" w:hAnsiTheme="minorAscii" w:cstheme="minorAscii"/>
              </w:rPr>
              <w:t>investigating contemporary social psychology issues.</w:t>
            </w:r>
          </w:p>
          <w:p w:rsidRPr="007603E2" w:rsidR="00D02354" w:rsidP="1A291C64" w:rsidRDefault="00D02354" w14:paraId="40B7F99E" w14:textId="04484151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08B405A4" w14:textId="3AA1B818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3897C14" w:rsidR="4CA4B9F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How does</w:t>
            </w:r>
            <w:r w:rsidRPr="23897C14" w:rsidR="4CA4B9F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23897C14" w:rsidR="4CA4B9F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dysfunctional</w:t>
            </w:r>
            <w:r w:rsidRPr="23897C14" w:rsidR="4CA4B9F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proofErr w:type="spellStart"/>
            <w:r w:rsidRPr="23897C14" w:rsidR="4CA4B9F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behaviour</w:t>
            </w:r>
            <w:proofErr w:type="spellEnd"/>
            <w:r w:rsidRPr="23897C14" w:rsidR="4CA4B9F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effect social development?</w:t>
            </w:r>
          </w:p>
          <w:p w:rsidRPr="007603E2" w:rsidR="00D02354" w:rsidP="23897C14" w:rsidRDefault="00D02354" w14:paraId="7910448C" w14:textId="58B3C40B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23897C14" w:rsidR="4CA4B9F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are some</w:t>
            </w:r>
            <w:r w:rsidRPr="23897C14" w:rsidR="4CA4B9F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23897C14" w:rsidR="4CA4B9F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consequences</w:t>
            </w:r>
            <w:r w:rsidRPr="23897C14" w:rsidR="4CA4B9F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of </w:t>
            </w:r>
            <w:r w:rsidRPr="23897C14" w:rsidR="4CA4B9F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extended</w:t>
            </w:r>
            <w:r w:rsidRPr="23897C14" w:rsidR="4CA4B9F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use of daily screen time?</w:t>
            </w:r>
          </w:p>
          <w:p w:rsidRPr="007603E2" w:rsidR="00D02354" w:rsidP="23897C14" w:rsidRDefault="00D02354" w14:paraId="2065C21B" w14:textId="5F62F557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23897C14" w:rsidR="6E121A2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the difference between equality and equity?</w:t>
            </w:r>
          </w:p>
          <w:p w:rsidRPr="007603E2" w:rsidR="00D02354" w:rsidP="23897C14" w:rsidRDefault="00D02354" w14:paraId="5F177B05" w14:textId="264B280B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23897C14" w:rsidR="6E121A2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What community supports are available in your community? What kind of supports </w:t>
            </w:r>
            <w:proofErr w:type="gramStart"/>
            <w:r w:rsidRPr="23897C14" w:rsidR="6E121A2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do these</w:t>
            </w:r>
            <w:proofErr w:type="gramEnd"/>
            <w:r w:rsidRPr="23897C14" w:rsidR="6E121A2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places provide?</w:t>
            </w:r>
          </w:p>
          <w:p w:rsidRPr="007603E2" w:rsidR="00D02354" w:rsidP="23897C14" w:rsidRDefault="00D02354" w14:paraId="6EB1E8CD" w14:textId="77489C54">
            <w:pPr>
              <w:pStyle w:val="Normal"/>
              <w:ind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Pr="007603E2" w:rsidR="00D02354" w:rsidP="23897C14" w:rsidRDefault="00D02354" w14:paraId="310F055C" w14:textId="33C6051A">
            <w:pPr>
              <w:pStyle w:val="Normal"/>
              <w:ind/>
              <w:rPr>
                <w:rFonts w:ascii="Calibri" w:hAnsi="Calibri" w:eastAsia="Calibri" w:cs="Times New Roman"/>
                <w:sz w:val="22"/>
                <w:szCs w:val="22"/>
              </w:rPr>
            </w:pP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3B826FA"/>
    <w:rsid w:val="096ECFCB"/>
    <w:rsid w:val="09B578B6"/>
    <w:rsid w:val="0E132C2D"/>
    <w:rsid w:val="0E4D110A"/>
    <w:rsid w:val="112BE661"/>
    <w:rsid w:val="12E4088C"/>
    <w:rsid w:val="17CD5D02"/>
    <w:rsid w:val="189421B9"/>
    <w:rsid w:val="19238F12"/>
    <w:rsid w:val="196F048D"/>
    <w:rsid w:val="19EDAF64"/>
    <w:rsid w:val="1A291C64"/>
    <w:rsid w:val="1AE75F55"/>
    <w:rsid w:val="1F07A1EA"/>
    <w:rsid w:val="22CF7DDB"/>
    <w:rsid w:val="23897C14"/>
    <w:rsid w:val="297D7ADB"/>
    <w:rsid w:val="2A7293B4"/>
    <w:rsid w:val="2AB0E56E"/>
    <w:rsid w:val="32475F39"/>
    <w:rsid w:val="34E0D090"/>
    <w:rsid w:val="34FADCC3"/>
    <w:rsid w:val="35570019"/>
    <w:rsid w:val="3BC0069A"/>
    <w:rsid w:val="3C9E3C73"/>
    <w:rsid w:val="3CAB9990"/>
    <w:rsid w:val="4036D06A"/>
    <w:rsid w:val="438458D8"/>
    <w:rsid w:val="49694281"/>
    <w:rsid w:val="4BF03B2B"/>
    <w:rsid w:val="4BFFD373"/>
    <w:rsid w:val="4CA4B9F6"/>
    <w:rsid w:val="4EA49ECD"/>
    <w:rsid w:val="50F2A431"/>
    <w:rsid w:val="53D63C75"/>
    <w:rsid w:val="58BA8C9C"/>
    <w:rsid w:val="5AAB1E3E"/>
    <w:rsid w:val="5F1DF2E6"/>
    <w:rsid w:val="5F55EE06"/>
    <w:rsid w:val="64108C76"/>
    <w:rsid w:val="65167549"/>
    <w:rsid w:val="6672CFC0"/>
    <w:rsid w:val="683C5658"/>
    <w:rsid w:val="6C6DEBD3"/>
    <w:rsid w:val="6D2ACD47"/>
    <w:rsid w:val="6E121A29"/>
    <w:rsid w:val="6E77C5C1"/>
    <w:rsid w:val="6FF4A3F5"/>
    <w:rsid w:val="7002E467"/>
    <w:rsid w:val="709C3D18"/>
    <w:rsid w:val="75EA09EF"/>
    <w:rsid w:val="762DB244"/>
    <w:rsid w:val="76A435C6"/>
    <w:rsid w:val="76BCB6FF"/>
    <w:rsid w:val="76D38837"/>
    <w:rsid w:val="77DB3C5B"/>
    <w:rsid w:val="7A226EBD"/>
    <w:rsid w:val="7AA67852"/>
    <w:rsid w:val="7C42B52E"/>
    <w:rsid w:val="7C5DD82D"/>
    <w:rsid w:val="7F0CD43F"/>
    <w:rsid w:val="7F77C3D8"/>
    <w:rsid w:val="7FC2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3.png" Id="Rb9cb87d1bee74c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A0F5E9-3E24-4604-B08C-FE53A0C2D9A8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9</cp:revision>
  <dcterms:created xsi:type="dcterms:W3CDTF">2020-06-10T22:21:00Z</dcterms:created>
  <dcterms:modified xsi:type="dcterms:W3CDTF">2021-04-12T16:27:19Z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